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F2" w:rsidRPr="001625F2" w:rsidRDefault="001625F2" w:rsidP="001625F2">
      <w:pPr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1625F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Налоговики рассказали, как заплатить имущественные налоги </w:t>
      </w:r>
      <w:bookmarkStart w:id="0" w:name="_GoBack"/>
      <w:r w:rsidRPr="001625F2">
        <w:rPr>
          <w:rFonts w:ascii="Times New Roman" w:hAnsi="Times New Roman" w:cs="Times New Roman"/>
          <w:b/>
          <w:color w:val="0070C0"/>
          <w:sz w:val="26"/>
          <w:szCs w:val="26"/>
        </w:rPr>
        <w:t>за несовершеннолетних детей</w:t>
      </w:r>
    </w:p>
    <w:bookmarkEnd w:id="0"/>
    <w:p w:rsidR="001625F2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 w:rsidRPr="001625F2">
        <w:rPr>
          <w:rFonts w:ascii="Times New Roman" w:hAnsi="Times New Roman" w:cs="Times New Roman"/>
          <w:sz w:val="26"/>
          <w:szCs w:val="26"/>
        </w:rPr>
        <w:t>Несовершеннолетний ребенок признается налогоплательщиком в том случае, если он является собственником земельного участка, жилья или доли в нем, других объектов недвижимости. Заплатить за него имущественные налоги могут родители, усыновители, опекуны, попечители и иные лица. Срок уплаты таких налогов за 2022 год – 1 декабря 2023 года.</w:t>
      </w:r>
    </w:p>
    <w:p w:rsidR="001625F2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1625F2">
        <w:rPr>
          <w:rFonts w:ascii="Times New Roman" w:hAnsi="Times New Roman" w:cs="Times New Roman"/>
          <w:sz w:val="26"/>
          <w:szCs w:val="26"/>
        </w:rPr>
        <w:t xml:space="preserve">ля оплаты налогов за своих детей </w:t>
      </w:r>
      <w:r>
        <w:rPr>
          <w:rFonts w:ascii="Times New Roman" w:hAnsi="Times New Roman" w:cs="Times New Roman"/>
          <w:sz w:val="26"/>
          <w:szCs w:val="26"/>
        </w:rPr>
        <w:t xml:space="preserve">можно использовать </w:t>
      </w:r>
      <w:r w:rsidRPr="001625F2">
        <w:rPr>
          <w:rFonts w:ascii="Times New Roman" w:hAnsi="Times New Roman" w:cs="Times New Roman"/>
          <w:sz w:val="26"/>
          <w:szCs w:val="26"/>
        </w:rPr>
        <w:t>сервис «Личный кабинет налогоплательщика для физических лиц», размещенный на сайте Федеральной налоговой службы.</w:t>
      </w:r>
    </w:p>
    <w:p w:rsidR="001625F2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 w:rsidRPr="001625F2">
        <w:rPr>
          <w:rFonts w:ascii="Times New Roman" w:hAnsi="Times New Roman" w:cs="Times New Roman"/>
          <w:sz w:val="26"/>
          <w:szCs w:val="26"/>
        </w:rPr>
        <w:t>Дополнительная вкладка «Семейный доступ», предназначенная для добавления несовершеннолетнего ребенка в Личный кабинет родителя, размещенная в разделе «Профиль», поможет сделать это в онлайн-режиме.</w:t>
      </w:r>
    </w:p>
    <w:p w:rsidR="001625F2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 w:rsidRPr="001625F2">
        <w:rPr>
          <w:rFonts w:ascii="Times New Roman" w:hAnsi="Times New Roman" w:cs="Times New Roman"/>
          <w:sz w:val="26"/>
          <w:szCs w:val="26"/>
        </w:rPr>
        <w:t>Напомним, пользователями сервиса обязательно должны быть и родители, и их дети.</w:t>
      </w:r>
    </w:p>
    <w:p w:rsidR="001625F2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 w:rsidRPr="001625F2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1625F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625F2">
        <w:rPr>
          <w:rFonts w:ascii="Times New Roman" w:hAnsi="Times New Roman" w:cs="Times New Roman"/>
          <w:sz w:val="26"/>
          <w:szCs w:val="26"/>
        </w:rPr>
        <w:t xml:space="preserve"> чтобы воспользоваться данной функцией Личного кабинета, родителю необходимо в разделе «Профиль» (вкладка «Семейный доступ») отправить запрос на добавление несовершеннолетнего ребенка в свой Личный кабинет, указав ИНН ребенка. Добавление осуществляется после подтверждения такого запроса в Личном кабинете ребенка.</w:t>
      </w:r>
    </w:p>
    <w:p w:rsidR="001625F2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 w:rsidRPr="001625F2">
        <w:rPr>
          <w:rFonts w:ascii="Times New Roman" w:hAnsi="Times New Roman" w:cs="Times New Roman"/>
          <w:sz w:val="26"/>
          <w:szCs w:val="26"/>
        </w:rPr>
        <w:t>Используя в разделе «Налоги» всплывающий список, куда входят только добавленные несовершеннолетние дети, родители могут оплатить налоги любым удобным способом: банковской картой, через онлайн-банк или распечатав квитанцию.</w:t>
      </w:r>
    </w:p>
    <w:p w:rsidR="00D17135" w:rsidRPr="001625F2" w:rsidRDefault="001625F2" w:rsidP="001625F2">
      <w:pPr>
        <w:jc w:val="both"/>
        <w:rPr>
          <w:rFonts w:ascii="Times New Roman" w:hAnsi="Times New Roman" w:cs="Times New Roman"/>
          <w:sz w:val="26"/>
          <w:szCs w:val="26"/>
        </w:rPr>
      </w:pPr>
      <w:r w:rsidRPr="001625F2">
        <w:rPr>
          <w:rFonts w:ascii="Times New Roman" w:hAnsi="Times New Roman" w:cs="Times New Roman"/>
          <w:sz w:val="26"/>
          <w:szCs w:val="26"/>
        </w:rPr>
        <w:t>Отметим, «Семейный доступ» позволит родителю осуществлять оплату как текущих налоговых платежей за своего ребенка, так и задолженности, если таковая имеется.</w:t>
      </w:r>
    </w:p>
    <w:sectPr w:rsidR="00D17135" w:rsidRPr="0016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2"/>
    <w:rsid w:val="001625F2"/>
    <w:rsid w:val="007332D0"/>
    <w:rsid w:val="007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Е.Б.</dc:creator>
  <cp:lastModifiedBy>Безручко Е.Б.</cp:lastModifiedBy>
  <cp:revision>1</cp:revision>
  <dcterms:created xsi:type="dcterms:W3CDTF">2023-10-19T01:16:00Z</dcterms:created>
  <dcterms:modified xsi:type="dcterms:W3CDTF">2023-10-19T01:18:00Z</dcterms:modified>
</cp:coreProperties>
</file>